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E7DED" w14:textId="10FCCF9D" w:rsidR="00712B2F" w:rsidRPr="00712B2F" w:rsidRDefault="002222A6" w:rsidP="00F7050D">
      <w:pPr>
        <w:jc w:val="center"/>
        <w:rPr>
          <w:b/>
        </w:rPr>
      </w:pPr>
      <w:bookmarkStart w:id="0" w:name="_GoBack"/>
      <w:bookmarkEnd w:id="0"/>
      <w:r>
        <w:rPr>
          <w:b/>
        </w:rPr>
        <w:t>CCRA BOARD OF DIRECTORS’</w:t>
      </w:r>
      <w:r w:rsidR="00712B2F" w:rsidRPr="00712B2F">
        <w:rPr>
          <w:b/>
        </w:rPr>
        <w:t xml:space="preserve"> MEETING</w:t>
      </w:r>
    </w:p>
    <w:p w14:paraId="4941EE0D" w14:textId="4422ED2B" w:rsidR="00712B2F" w:rsidRPr="00F7050D" w:rsidRDefault="002222A6" w:rsidP="00F7050D">
      <w:pPr>
        <w:jc w:val="center"/>
        <w:rPr>
          <w:b/>
        </w:rPr>
      </w:pPr>
      <w:r>
        <w:rPr>
          <w:b/>
        </w:rPr>
        <w:t>September</w:t>
      </w:r>
      <w:r w:rsidR="00F7050D" w:rsidRPr="00F7050D">
        <w:rPr>
          <w:b/>
        </w:rPr>
        <w:t xml:space="preserve"> 11, 2017</w:t>
      </w:r>
    </w:p>
    <w:p w14:paraId="0156335B" w14:textId="77777777" w:rsidR="00712B2F" w:rsidRDefault="00712B2F"/>
    <w:p w14:paraId="3A7825BE" w14:textId="1BFC8811" w:rsidR="00F7050D" w:rsidRDefault="004A6474">
      <w:r>
        <w:t xml:space="preserve">The Chester County Reading Association Board met </w:t>
      </w:r>
      <w:r w:rsidR="002222A6">
        <w:t>in room 304 at the CCIU/ESC</w:t>
      </w:r>
      <w:r w:rsidR="008574B0">
        <w:t xml:space="preserve">. </w:t>
      </w:r>
    </w:p>
    <w:p w14:paraId="62FCDA3C" w14:textId="26EFD224" w:rsidR="00294C5C" w:rsidRDefault="008574B0">
      <w:r>
        <w:t>Those present were:  Rose Cappelli, Ro Batson, Jane Schultz, Glendia Kennedy, Mary Ann Mal</w:t>
      </w:r>
      <w:r w:rsidR="0061161A">
        <w:t>l</w:t>
      </w:r>
      <w:r>
        <w:t>ory</w:t>
      </w:r>
      <w:r w:rsidR="002222A6">
        <w:t xml:space="preserve">, Jan Pizarro, </w:t>
      </w:r>
      <w:r w:rsidR="0061161A">
        <w:t>Cindy Kruse</w:t>
      </w:r>
      <w:r>
        <w:t xml:space="preserve">, Jean Kerrigan, Beth </w:t>
      </w:r>
      <w:r w:rsidR="00F7050D">
        <w:t>Madarang</w:t>
      </w:r>
      <w:r>
        <w:t xml:space="preserve">, Carolyn Kelly, Gretchen Denlinger, Sandy Shacklady-White, </w:t>
      </w:r>
      <w:r w:rsidR="002222A6">
        <w:t xml:space="preserve">Jane Vardaro, Mary Lee Meacham, </w:t>
      </w:r>
      <w:r w:rsidR="00544A72">
        <w:t xml:space="preserve">Jen Greene, Jane Dulin, </w:t>
      </w:r>
      <w:r w:rsidR="007C37DA">
        <w:t>and Lynne Dorfman</w:t>
      </w:r>
      <w:r w:rsidR="00F7050D">
        <w:t xml:space="preserve">. </w:t>
      </w:r>
    </w:p>
    <w:p w14:paraId="2882D631" w14:textId="77777777" w:rsidR="00F7050D" w:rsidRDefault="00F7050D"/>
    <w:p w14:paraId="323290AB" w14:textId="2861881F" w:rsidR="003B0182" w:rsidRDefault="00F7050D">
      <w:r>
        <w:t>Rose called the meeting to order at</w:t>
      </w:r>
      <w:r w:rsidR="002222A6">
        <w:t xml:space="preserve"> 4:30 </w:t>
      </w:r>
      <w:r w:rsidR="003B0182">
        <w:t>p.m. and welcomed the CCRA Board</w:t>
      </w:r>
      <w:r w:rsidR="007C37DA">
        <w:t xml:space="preserve">.  She then asked for a motion to approve revised minutes.  Jane S. asked for a sentence to be taken out on the second page.  </w:t>
      </w:r>
      <w:r w:rsidR="007C37DA" w:rsidRPr="007C37DA">
        <w:rPr>
          <w:b/>
        </w:rPr>
        <w:t>Ro moved that the minutes be corrected and approved.  Jan seconded that motion</w:t>
      </w:r>
      <w:r w:rsidR="007C37DA">
        <w:t>.</w:t>
      </w:r>
      <w:r w:rsidR="002222A6">
        <w:t xml:space="preserve"> </w:t>
      </w:r>
      <w:r w:rsidR="007C37DA">
        <w:t xml:space="preserve"> </w:t>
      </w:r>
      <w:r w:rsidR="007C37DA" w:rsidRPr="007C37DA">
        <w:rPr>
          <w:b/>
        </w:rPr>
        <w:t>Motion carried.</w:t>
      </w:r>
      <w:r w:rsidR="003B0182" w:rsidRPr="007C37DA">
        <w:rPr>
          <w:b/>
        </w:rPr>
        <w:t xml:space="preserve"> </w:t>
      </w:r>
    </w:p>
    <w:p w14:paraId="3A47B65C" w14:textId="77777777" w:rsidR="003B0182" w:rsidRDefault="003B0182"/>
    <w:p w14:paraId="1E5786A5" w14:textId="66C00184" w:rsidR="008C06A6" w:rsidRDefault="003B0182" w:rsidP="008C06A6">
      <w:pPr>
        <w:pStyle w:val="NormalWeb"/>
        <w:shd w:val="clear" w:color="auto" w:fill="FFFFFF"/>
        <w:spacing w:before="0" w:beforeAutospacing="0" w:after="0" w:afterAutospacing="0"/>
        <w:rPr>
          <w:rFonts w:ascii="Calibri" w:hAnsi="Calibri"/>
          <w:color w:val="000000"/>
        </w:rPr>
      </w:pPr>
      <w:r>
        <w:t>Jane S. gave the treasurer’s report with each member recei</w:t>
      </w:r>
      <w:r w:rsidR="0072749F">
        <w:t xml:space="preserve">ving a copy. </w:t>
      </w:r>
      <w:r w:rsidR="007C37DA">
        <w:t xml:space="preserve"> The budget was on the back of the report.  </w:t>
      </w:r>
      <w:r w:rsidR="008C06A6">
        <w:t>It was as follows:</w:t>
      </w:r>
      <w:r w:rsidR="008C06A6" w:rsidRPr="008C06A6">
        <w:rPr>
          <w:rFonts w:ascii="Calibri" w:hAnsi="Calibri"/>
          <w:color w:val="000000"/>
        </w:rPr>
        <w:t>  </w:t>
      </w:r>
    </w:p>
    <w:p w14:paraId="498E640A" w14:textId="6F07187D" w:rsidR="008C06A6" w:rsidRPr="008C06A6" w:rsidRDefault="008C06A6" w:rsidP="008C06A6">
      <w:pPr>
        <w:pStyle w:val="NormalWeb"/>
        <w:shd w:val="clear" w:color="auto" w:fill="FFFFFF"/>
        <w:spacing w:before="0" w:beforeAutospacing="0" w:after="0" w:afterAutospacing="0"/>
        <w:ind w:firstLine="720"/>
        <w:rPr>
          <w:rFonts w:ascii="Calibri" w:hAnsi="Calibri"/>
          <w:color w:val="000000"/>
        </w:rPr>
      </w:pPr>
      <w:r w:rsidRPr="008C06A6">
        <w:rPr>
          <w:rFonts w:ascii="Calibri" w:hAnsi="Calibri"/>
          <w:b/>
          <w:bCs/>
          <w:color w:val="000000"/>
        </w:rPr>
        <w:t xml:space="preserve"> </w:t>
      </w:r>
      <w:r w:rsidR="007C37DA">
        <w:rPr>
          <w:rFonts w:ascii="Calibri" w:hAnsi="Calibri"/>
          <w:b/>
          <w:bCs/>
          <w:color w:val="000000"/>
        </w:rPr>
        <w:t xml:space="preserve">September </w:t>
      </w:r>
      <w:r w:rsidRPr="008C06A6">
        <w:rPr>
          <w:rFonts w:ascii="Calibri" w:hAnsi="Calibri"/>
          <w:b/>
          <w:bCs/>
          <w:color w:val="000000"/>
        </w:rPr>
        <w:t>2017  </w:t>
      </w:r>
    </w:p>
    <w:p w14:paraId="76A09CD6" w14:textId="758629CF" w:rsidR="008C06A6" w:rsidRPr="008C06A6" w:rsidRDefault="008C06A6" w:rsidP="008C06A6">
      <w:pPr>
        <w:shd w:val="clear" w:color="auto" w:fill="FFFFFF"/>
        <w:rPr>
          <w:rFonts w:ascii="Calibri" w:hAnsi="Calibri" w:cs="Times New Roman"/>
          <w:color w:val="000000"/>
        </w:rPr>
      </w:pPr>
      <w:r w:rsidRPr="008C06A6">
        <w:rPr>
          <w:rFonts w:ascii="Calibri" w:hAnsi="Calibri" w:cs="Times New Roman"/>
          <w:color w:val="000000"/>
        </w:rPr>
        <w:t>               </w:t>
      </w:r>
      <w:r>
        <w:rPr>
          <w:rFonts w:ascii="Calibri" w:hAnsi="Calibri" w:cs="Times New Roman"/>
          <w:i/>
          <w:iCs/>
          <w:color w:val="000000"/>
        </w:rPr>
        <w:t>Assets</w:t>
      </w:r>
      <w:r w:rsidR="007C37DA">
        <w:rPr>
          <w:rFonts w:ascii="Calibri" w:hAnsi="Calibri" w:cs="Times New Roman"/>
          <w:i/>
          <w:iCs/>
          <w:color w:val="000000"/>
        </w:rPr>
        <w:t xml:space="preserve">            $4,213</w:t>
      </w:r>
      <w:r w:rsidRPr="008C06A6">
        <w:rPr>
          <w:rFonts w:ascii="Calibri" w:hAnsi="Calibri" w:cs="Times New Roman"/>
          <w:i/>
          <w:iCs/>
          <w:color w:val="000000"/>
        </w:rPr>
        <w:t>.</w:t>
      </w:r>
      <w:r w:rsidR="007C37DA">
        <w:rPr>
          <w:rFonts w:ascii="Calibri" w:hAnsi="Calibri" w:cs="Times New Roman"/>
          <w:i/>
          <w:iCs/>
          <w:color w:val="000000"/>
        </w:rPr>
        <w:t>17</w:t>
      </w:r>
    </w:p>
    <w:p w14:paraId="081164DF" w14:textId="55131B6A" w:rsidR="008C06A6" w:rsidRPr="007C37DA" w:rsidRDefault="008C06A6" w:rsidP="007C37DA">
      <w:pPr>
        <w:rPr>
          <w:rFonts w:ascii="Times New Roman" w:eastAsia="Times New Roman" w:hAnsi="Times New Roman" w:cs="Times New Roman"/>
        </w:rPr>
      </w:pPr>
      <w:r w:rsidRPr="008C06A6">
        <w:rPr>
          <w:rFonts w:ascii="Calibri" w:eastAsia="Times New Roman" w:hAnsi="Calibri" w:cs="Times New Roman"/>
          <w:i/>
          <w:iCs/>
          <w:color w:val="000000"/>
          <w:shd w:val="clear" w:color="auto" w:fill="FFFFFF"/>
        </w:rPr>
        <w:t xml:space="preserve">    </w:t>
      </w:r>
      <w:r w:rsidR="007C37DA">
        <w:rPr>
          <w:rFonts w:ascii="Calibri" w:eastAsia="Times New Roman" w:hAnsi="Calibri" w:cs="Times New Roman"/>
          <w:i/>
          <w:iCs/>
          <w:color w:val="000000"/>
          <w:shd w:val="clear" w:color="auto" w:fill="FFFFFF"/>
        </w:rPr>
        <w:t>           Income             $826.86</w:t>
      </w:r>
      <w:r w:rsidRPr="008C06A6">
        <w:rPr>
          <w:rFonts w:ascii="Calibri" w:eastAsia="Times New Roman" w:hAnsi="Calibri" w:cs="Times New Roman"/>
          <w:i/>
          <w:iCs/>
          <w:color w:val="000000"/>
          <w:shd w:val="clear" w:color="auto" w:fill="FFFFFF"/>
        </w:rPr>
        <w:br/>
        <w:t>     </w:t>
      </w:r>
      <w:r w:rsidR="007C37DA">
        <w:rPr>
          <w:rFonts w:ascii="Calibri" w:eastAsia="Times New Roman" w:hAnsi="Calibri" w:cs="Times New Roman"/>
          <w:i/>
          <w:iCs/>
          <w:color w:val="000000"/>
          <w:shd w:val="clear" w:color="auto" w:fill="FFFFFF"/>
        </w:rPr>
        <w:t xml:space="preserve">         Expenditures  $1,846.67</w:t>
      </w:r>
    </w:p>
    <w:p w14:paraId="59C315E2" w14:textId="39DEFEAB" w:rsidR="003B0182" w:rsidRDefault="0072749F">
      <w:r>
        <w:t xml:space="preserve"> </w:t>
      </w:r>
      <w:r w:rsidR="008C06A6" w:rsidRPr="007C37DA">
        <w:rPr>
          <w:b/>
        </w:rPr>
        <w:t>The treasurer’s report</w:t>
      </w:r>
      <w:r w:rsidRPr="007C37DA">
        <w:rPr>
          <w:b/>
        </w:rPr>
        <w:t xml:space="preserve"> was approved</w:t>
      </w:r>
      <w:r w:rsidR="003B0182" w:rsidRPr="007C37DA">
        <w:rPr>
          <w:b/>
        </w:rPr>
        <w:t xml:space="preserve"> and filed for audit</w:t>
      </w:r>
      <w:r w:rsidR="003B0182">
        <w:t>.</w:t>
      </w:r>
    </w:p>
    <w:p w14:paraId="590F9769" w14:textId="77777777" w:rsidR="007C37DA" w:rsidRDefault="007C37DA"/>
    <w:p w14:paraId="4630722F" w14:textId="77777777" w:rsidR="007C37DA" w:rsidRDefault="007C37DA"/>
    <w:p w14:paraId="4CB070AD" w14:textId="31DD53C4" w:rsidR="003B0182" w:rsidRPr="007C37DA" w:rsidRDefault="003B0182">
      <w:r>
        <w:rPr>
          <w:b/>
        </w:rPr>
        <w:t>President’s Report</w:t>
      </w:r>
    </w:p>
    <w:p w14:paraId="21786B52" w14:textId="7517EE7B" w:rsidR="003B0182" w:rsidRDefault="007C37DA">
      <w:r>
        <w:t>Rose reported on the ILA Conference in Orlando.  Rose, Lynne, and Jen attended.  Rose accepted the KSRA Award and our Honor Council Award.</w:t>
      </w:r>
    </w:p>
    <w:p w14:paraId="3224CAE3" w14:textId="77777777" w:rsidR="007C37DA" w:rsidRDefault="007C37DA"/>
    <w:p w14:paraId="48883703" w14:textId="595D70F0" w:rsidR="007C37DA" w:rsidRDefault="007C37DA">
      <w:r>
        <w:t>There will be a Local Council Realignment Regional Meeting September 17</w:t>
      </w:r>
      <w:r w:rsidRPr="007C37DA">
        <w:rPr>
          <w:vertAlign w:val="superscript"/>
        </w:rPr>
        <w:t>th</w:t>
      </w:r>
      <w:r>
        <w:rPr>
          <w:vertAlign w:val="superscript"/>
        </w:rPr>
        <w:t xml:space="preserve"> (cancelled because of poor responses)</w:t>
      </w:r>
      <w:r>
        <w:t>.  Jane said that at the June Leadership Meeting there was a lot of discussion about councils merging if there was lack of leadership, membership, or monies.  CCRA is a strong council, but perhaps Tri</w:t>
      </w:r>
      <w:r w:rsidR="00544A72">
        <w:t xml:space="preserve"> </w:t>
      </w:r>
      <w:r>
        <w:t>County might want to merge with us.  Tri County includes Montgomery, Berks, and Northern Chester Counties.  Locality would be an issue to consider.</w:t>
      </w:r>
    </w:p>
    <w:p w14:paraId="5F61DA5C" w14:textId="77777777" w:rsidR="007C37DA" w:rsidRDefault="007C37DA"/>
    <w:p w14:paraId="442AA5AF" w14:textId="77777777" w:rsidR="003B0182" w:rsidRDefault="003B0182">
      <w:pPr>
        <w:rPr>
          <w:b/>
        </w:rPr>
      </w:pPr>
      <w:r>
        <w:rPr>
          <w:b/>
        </w:rPr>
        <w:t>Vice President’s Report</w:t>
      </w:r>
    </w:p>
    <w:p w14:paraId="7F29DF4F" w14:textId="34A1E16E" w:rsidR="003B0182" w:rsidRDefault="003B0182">
      <w:r>
        <w:t>Ro was present</w:t>
      </w:r>
      <w:r w:rsidR="0072749F">
        <w:t>,</w:t>
      </w:r>
      <w:r>
        <w:t xml:space="preserve"> but there was no report. </w:t>
      </w:r>
    </w:p>
    <w:p w14:paraId="285A5BB0" w14:textId="77777777" w:rsidR="003B0182" w:rsidRDefault="003B0182">
      <w:pPr>
        <w:rPr>
          <w:b/>
        </w:rPr>
      </w:pPr>
    </w:p>
    <w:p w14:paraId="61207E80" w14:textId="2D7C2483" w:rsidR="003B0182" w:rsidRDefault="003B0182">
      <w:pPr>
        <w:rPr>
          <w:b/>
        </w:rPr>
      </w:pPr>
      <w:r>
        <w:rPr>
          <w:b/>
        </w:rPr>
        <w:t>Corresponding Secretary</w:t>
      </w:r>
    </w:p>
    <w:p w14:paraId="0E918A90" w14:textId="4FA827E1" w:rsidR="003B0182" w:rsidRDefault="007C37DA">
      <w:r>
        <w:t>Mary Ann said that she received a thank you note from Rose for her gift</w:t>
      </w:r>
      <w:r w:rsidR="003B0182">
        <w:t>.</w:t>
      </w:r>
      <w:r>
        <w:t xml:space="preserve">  Mary Ann will send a get well/thinking of you card to Millie Henning KSRA’s Literacy Advocacy Chairperson.</w:t>
      </w:r>
    </w:p>
    <w:p w14:paraId="007D690B" w14:textId="77777777" w:rsidR="003B0182" w:rsidRDefault="003B0182"/>
    <w:p w14:paraId="605C9B91" w14:textId="49F75523" w:rsidR="003B0182" w:rsidRDefault="003B0182">
      <w:pPr>
        <w:rPr>
          <w:b/>
        </w:rPr>
      </w:pPr>
      <w:r>
        <w:rPr>
          <w:b/>
        </w:rPr>
        <w:t>Communications</w:t>
      </w:r>
    </w:p>
    <w:p w14:paraId="5BC905FB" w14:textId="70C70F84" w:rsidR="003B0182" w:rsidRDefault="007C37DA">
      <w:r>
        <w:t xml:space="preserve">Ali created </w:t>
      </w:r>
      <w:r w:rsidR="003B0182">
        <w:t>the bookmark.</w:t>
      </w:r>
    </w:p>
    <w:p w14:paraId="0D1803A6" w14:textId="24B7055A" w:rsidR="0072749F" w:rsidRDefault="007C37DA">
      <w:r>
        <w:t>Jane S. created the</w:t>
      </w:r>
      <w:r w:rsidR="003B0182">
        <w:t xml:space="preserve"> image brochure.</w:t>
      </w:r>
    </w:p>
    <w:p w14:paraId="3D0ABB66" w14:textId="3ABF4AED" w:rsidR="007C37DA" w:rsidRDefault="007C37DA">
      <w:r>
        <w:t>Jane D. folded and stuffed the envelopes to be handed out at our meeting next week.</w:t>
      </w:r>
    </w:p>
    <w:p w14:paraId="1CE3BF2C" w14:textId="5688C92F" w:rsidR="003B0182" w:rsidRDefault="007C37DA">
      <w:r>
        <w:lastRenderedPageBreak/>
        <w:t>Jan wants a</w:t>
      </w:r>
      <w:r w:rsidR="003B0182">
        <w:t xml:space="preserve">rticles for the </w:t>
      </w:r>
      <w:r>
        <w:t>winter newsletter between December 10</w:t>
      </w:r>
      <w:r w:rsidRPr="007C37DA">
        <w:rPr>
          <w:vertAlign w:val="superscript"/>
        </w:rPr>
        <w:t>th</w:t>
      </w:r>
      <w:r>
        <w:t xml:space="preserve"> and 15th.</w:t>
      </w:r>
      <w:r w:rsidR="0072749F">
        <w:t xml:space="preserve"> </w:t>
      </w:r>
    </w:p>
    <w:p w14:paraId="6D50AD07" w14:textId="77777777" w:rsidR="0072749F" w:rsidRDefault="0072749F"/>
    <w:p w14:paraId="54EFE479" w14:textId="4EE6758B" w:rsidR="0072749F" w:rsidRDefault="007C37DA">
      <w:r>
        <w:t xml:space="preserve">Gretchen will </w:t>
      </w:r>
      <w:r w:rsidR="0072749F">
        <w:t xml:space="preserve">write an article reviewing the September meeting while Tina will write a review of the November meeting.  The January and April meetings will be reviewed by other board members.  </w:t>
      </w:r>
    </w:p>
    <w:p w14:paraId="280CD912" w14:textId="5ACFCD24" w:rsidR="0072749F" w:rsidRDefault="0072749F"/>
    <w:p w14:paraId="70FDD4D6" w14:textId="06D436F1" w:rsidR="007C37DA" w:rsidRDefault="007C37DA">
      <w:pPr>
        <w:rPr>
          <w:b/>
        </w:rPr>
      </w:pPr>
      <w:r>
        <w:rPr>
          <w:b/>
        </w:rPr>
        <w:t>Programs</w:t>
      </w:r>
    </w:p>
    <w:p w14:paraId="6DDBBF22" w14:textId="47AFE352" w:rsidR="007C37DA" w:rsidRDefault="007C37DA">
      <w:r>
        <w:t xml:space="preserve">Lynne reported that September’s program is a presentation of the Keystone to Reading Book Award Selections.  Rose and Glendia will present the Elementary books, while she will present the middle and high school selections.  They will bring extras of those books for door prizes.  Lynne thanked Cindy and Rose for making the flyers. </w:t>
      </w:r>
    </w:p>
    <w:p w14:paraId="7DB52570" w14:textId="4BB28962" w:rsidR="007C37DA" w:rsidRDefault="007C37DA">
      <w:r>
        <w:t>Carolyn:  Greeter</w:t>
      </w:r>
    </w:p>
    <w:p w14:paraId="1B4D59C2" w14:textId="1F480617" w:rsidR="007C37DA" w:rsidRDefault="007C37DA">
      <w:r>
        <w:t>Cindy:  Membership</w:t>
      </w:r>
    </w:p>
    <w:p w14:paraId="01792333" w14:textId="6B71A47D" w:rsidR="007C37DA" w:rsidRDefault="007C37DA">
      <w:r>
        <w:t xml:space="preserve">Jean:  Envelopes plus collect preschool board books for women’s shelter  </w:t>
      </w:r>
    </w:p>
    <w:p w14:paraId="291E5A6E" w14:textId="710BCCEA" w:rsidR="007C37DA" w:rsidRDefault="007C37DA">
      <w:r>
        <w:t>Gretchen:  nonmembers/tickets plus write up for the newsletter and jars for donations, slides for the meeting</w:t>
      </w:r>
    </w:p>
    <w:p w14:paraId="371F01E3" w14:textId="4767B807" w:rsidR="007C37DA" w:rsidRDefault="007C37DA">
      <w:r>
        <w:t>Ro:  Boscov Fundraiser, Flyer for next event, bring Tri-fold Display from Leadership</w:t>
      </w:r>
    </w:p>
    <w:p w14:paraId="447D9230" w14:textId="560273BD" w:rsidR="007C37DA" w:rsidRDefault="007C37DA">
      <w:r>
        <w:t>Jane V.:  Act 48 and Evaluations</w:t>
      </w:r>
    </w:p>
    <w:p w14:paraId="6CC12E2F" w14:textId="4A15A09C" w:rsidR="007C37DA" w:rsidRDefault="007C37DA">
      <w:r>
        <w:t>Ralph:  Photography</w:t>
      </w:r>
    </w:p>
    <w:p w14:paraId="0F125CC9" w14:textId="4E7E3F18" w:rsidR="007C37DA" w:rsidRDefault="007C37DA">
      <w:r>
        <w:t>Lynne is trying to get Janet Wong for next September or November.  Cindy agreed to do January.  Lynne is also looking into Ruth Ayres and also into Scholastic sponsorship.  She asked the board for other suggestions for future meetings.</w:t>
      </w:r>
    </w:p>
    <w:p w14:paraId="49576FD4" w14:textId="77777777" w:rsidR="007C37DA" w:rsidRDefault="007C37DA"/>
    <w:p w14:paraId="3A69E87D" w14:textId="4B956C7D" w:rsidR="007C37DA" w:rsidRDefault="007C37DA">
      <w:pPr>
        <w:rPr>
          <w:b/>
        </w:rPr>
      </w:pPr>
      <w:r>
        <w:rPr>
          <w:b/>
        </w:rPr>
        <w:t>Finance</w:t>
      </w:r>
    </w:p>
    <w:p w14:paraId="0D7081E2" w14:textId="7466B022" w:rsidR="0072749F" w:rsidRDefault="007C37DA">
      <w:r w:rsidRPr="007C37DA">
        <w:t xml:space="preserve">Jane S. reported </w:t>
      </w:r>
      <w:r>
        <w:t>that she, Rose and Ro conducted an audit in July.  The 2016-2017 Finance Audit is filed in a secure safe.</w:t>
      </w:r>
    </w:p>
    <w:p w14:paraId="2AD38D40" w14:textId="77777777" w:rsidR="00E5237C" w:rsidRDefault="00E5237C"/>
    <w:p w14:paraId="30336570" w14:textId="56C65303" w:rsidR="0072749F" w:rsidRDefault="007C37DA">
      <w:pPr>
        <w:rPr>
          <w:b/>
        </w:rPr>
      </w:pPr>
      <w:r>
        <w:rPr>
          <w:b/>
        </w:rPr>
        <w:t xml:space="preserve">Literacy </w:t>
      </w:r>
      <w:r w:rsidR="0072749F">
        <w:rPr>
          <w:b/>
        </w:rPr>
        <w:t>Advocacy</w:t>
      </w:r>
    </w:p>
    <w:p w14:paraId="60605861" w14:textId="7FF74D6A" w:rsidR="00AB0A5C" w:rsidRPr="00E5237C" w:rsidRDefault="0072749F">
      <w:r>
        <w:t xml:space="preserve">Jan </w:t>
      </w:r>
      <w:r w:rsidR="007C37DA">
        <w:t xml:space="preserve">reminded the board that she </w:t>
      </w:r>
      <w:r>
        <w:t>will be g</w:t>
      </w:r>
      <w:r w:rsidR="00AB0A5C">
        <w:t>iving a presentation at the October</w:t>
      </w:r>
      <w:r w:rsidR="007C37DA">
        <w:t xml:space="preserve"> conference.  She said that Millie Henning is ill and will be having heart surgery.  Jane S. need</w:t>
      </w:r>
      <w:r w:rsidR="001A0045">
        <w:t>s</w:t>
      </w:r>
      <w:r w:rsidR="007C37DA">
        <w:t xml:space="preserve"> a copy of the Literacy Advocacy plan for ILA.</w:t>
      </w:r>
    </w:p>
    <w:p w14:paraId="0F62464C" w14:textId="77777777" w:rsidR="00AB0A5C" w:rsidRDefault="00AB0A5C">
      <w:pPr>
        <w:rPr>
          <w:b/>
        </w:rPr>
      </w:pPr>
    </w:p>
    <w:p w14:paraId="1249F2EC" w14:textId="0AD98B8F" w:rsidR="00AB0A5C" w:rsidRDefault="0072749F">
      <w:pPr>
        <w:rPr>
          <w:b/>
        </w:rPr>
      </w:pPr>
      <w:r>
        <w:rPr>
          <w:b/>
        </w:rPr>
        <w:t>Membership</w:t>
      </w:r>
    </w:p>
    <w:p w14:paraId="76729F83" w14:textId="43C853D6" w:rsidR="007C37DA" w:rsidRDefault="007C37DA">
      <w:r>
        <w:t>In Tina’s absence, Rose reported that in June CCRA had 103 members.  CCRA did exceed its goal by 30 new members and retained 94 of the 103.  CCRA has an average of about 100 members per month.  Jane S. said th</w:t>
      </w:r>
      <w:r w:rsidR="006244CD">
        <w:t>at CCRA gave Jan, Glendia, and C</w:t>
      </w:r>
      <w:r>
        <w:t>athy Weisser $15 memberships as retirees.</w:t>
      </w:r>
    </w:p>
    <w:p w14:paraId="0A459FD9" w14:textId="77777777" w:rsidR="007C37DA" w:rsidRDefault="007C37DA"/>
    <w:p w14:paraId="482F9352" w14:textId="265E49E5" w:rsidR="00AB0A5C" w:rsidRDefault="00AB0A5C">
      <w:pPr>
        <w:rPr>
          <w:b/>
        </w:rPr>
      </w:pPr>
      <w:r w:rsidRPr="00AB0A5C">
        <w:rPr>
          <w:b/>
        </w:rPr>
        <w:t>Nominations</w:t>
      </w:r>
    </w:p>
    <w:p w14:paraId="2A11E060" w14:textId="29443FF6" w:rsidR="00AB0A5C" w:rsidRDefault="007C37DA">
      <w:r>
        <w:t>Ro said there are none yet, but she asked board members to consider running for Vice President, Secretary (Corresponding and Recording), and Treasurer.</w:t>
      </w:r>
    </w:p>
    <w:p w14:paraId="5B90F41B" w14:textId="77777777" w:rsidR="00AB0A5C" w:rsidRDefault="00AB0A5C" w:rsidP="00AB0A5C"/>
    <w:p w14:paraId="559050EA" w14:textId="1C7CFBC0" w:rsidR="00AB0A5C" w:rsidRPr="00AB0A5C" w:rsidRDefault="00AB0A5C" w:rsidP="00AB0A5C">
      <w:pPr>
        <w:rPr>
          <w:b/>
        </w:rPr>
      </w:pPr>
      <w:r>
        <w:rPr>
          <w:b/>
        </w:rPr>
        <w:t>Strategic Plan</w:t>
      </w:r>
    </w:p>
    <w:p w14:paraId="6E2CE0C4" w14:textId="464D97AA" w:rsidR="00CD7158" w:rsidRDefault="007C37DA" w:rsidP="00AB0A5C">
      <w:r>
        <w:t xml:space="preserve">Ro sent out the Strategic Plan electronically.  </w:t>
      </w:r>
    </w:p>
    <w:p w14:paraId="4AB7AA6D" w14:textId="73E3B78E" w:rsidR="00CD7158" w:rsidRDefault="00CD7158" w:rsidP="00AB0A5C">
      <w:pPr>
        <w:rPr>
          <w:b/>
        </w:rPr>
      </w:pPr>
      <w:r>
        <w:rPr>
          <w:b/>
        </w:rPr>
        <w:lastRenderedPageBreak/>
        <w:t>District Partners</w:t>
      </w:r>
    </w:p>
    <w:p w14:paraId="3B39F0BD" w14:textId="7701E30E" w:rsidR="00276F13" w:rsidRPr="00276F13" w:rsidRDefault="00276F13" w:rsidP="00276F13">
      <w:pPr>
        <w:rPr>
          <w:rFonts w:ascii="Times New Roman" w:eastAsia="Times New Roman" w:hAnsi="Times New Roman" w:cs="Times New Roman"/>
        </w:rPr>
      </w:pPr>
      <w:r>
        <w:t>Beth reported that</w:t>
      </w:r>
      <w:r>
        <w:rPr>
          <w:b/>
        </w:rPr>
        <w:t xml:space="preserve"> </w:t>
      </w:r>
      <w:r w:rsidR="007C37DA">
        <w:rPr>
          <w:rFonts w:ascii="Calibri" w:eastAsia="Times New Roman" w:hAnsi="Calibri" w:cs="Times New Roman"/>
          <w:color w:val="000000"/>
          <w:szCs w:val="22"/>
          <w:shd w:val="clear" w:color="auto" w:fill="FFFFFF"/>
        </w:rPr>
        <w:t>the district partners f</w:t>
      </w:r>
      <w:r w:rsidR="00544A72">
        <w:rPr>
          <w:rFonts w:ascii="Calibri" w:eastAsia="Times New Roman" w:hAnsi="Calibri" w:cs="Times New Roman"/>
          <w:color w:val="000000"/>
          <w:szCs w:val="22"/>
          <w:shd w:val="clear" w:color="auto" w:fill="FFFFFF"/>
        </w:rPr>
        <w:t>or the 2017-2018 school year our</w:t>
      </w:r>
      <w:r w:rsidR="007C37DA">
        <w:rPr>
          <w:rFonts w:ascii="Calibri" w:eastAsia="Times New Roman" w:hAnsi="Calibri" w:cs="Times New Roman"/>
          <w:color w:val="000000"/>
          <w:szCs w:val="22"/>
          <w:shd w:val="clear" w:color="auto" w:fill="FFFFFF"/>
        </w:rPr>
        <w:t xml:space="preserve"> </w:t>
      </w:r>
      <w:r w:rsidRPr="00276F13">
        <w:rPr>
          <w:rFonts w:ascii="Calibri" w:eastAsia="Times New Roman" w:hAnsi="Calibri" w:cs="Times New Roman"/>
          <w:color w:val="000000"/>
          <w:szCs w:val="22"/>
          <w:shd w:val="clear" w:color="auto" w:fill="FFFFFF"/>
        </w:rPr>
        <w:t>districts will be Downingtown, Phoenixville, West Chester, Oxford, Chester Co</w:t>
      </w:r>
      <w:r w:rsidR="008C06A6">
        <w:rPr>
          <w:rFonts w:ascii="Calibri" w:eastAsia="Times New Roman" w:hAnsi="Calibri" w:cs="Times New Roman"/>
          <w:color w:val="000000"/>
          <w:szCs w:val="22"/>
          <w:shd w:val="clear" w:color="auto" w:fill="FFFFFF"/>
        </w:rPr>
        <w:t>unty Intermediate Unit, Tredyff</w:t>
      </w:r>
      <w:r w:rsidRPr="00276F13">
        <w:rPr>
          <w:rFonts w:ascii="Calibri" w:eastAsia="Times New Roman" w:hAnsi="Calibri" w:cs="Times New Roman"/>
          <w:color w:val="000000"/>
          <w:szCs w:val="22"/>
          <w:shd w:val="clear" w:color="auto" w:fill="FFFFFF"/>
        </w:rPr>
        <w:t>rin/Easttown.</w:t>
      </w:r>
      <w:r>
        <w:rPr>
          <w:rFonts w:ascii="Calibri" w:eastAsia="Times New Roman" w:hAnsi="Calibri" w:cs="Times New Roman"/>
          <w:color w:val="000000"/>
          <w:szCs w:val="22"/>
          <w:shd w:val="clear" w:color="auto" w:fill="FFFFFF"/>
        </w:rPr>
        <w:t xml:space="preserve">  </w:t>
      </w:r>
    </w:p>
    <w:p w14:paraId="0311EEBE" w14:textId="55908000" w:rsidR="00CD7158" w:rsidRPr="00CD7158" w:rsidRDefault="00CD7158" w:rsidP="00AB0A5C">
      <w:pPr>
        <w:rPr>
          <w:color w:val="FF0000"/>
        </w:rPr>
      </w:pPr>
    </w:p>
    <w:p w14:paraId="7BB413D1" w14:textId="77777777" w:rsidR="00AB0A5C" w:rsidRDefault="00AB0A5C" w:rsidP="00AB0A5C"/>
    <w:p w14:paraId="65889BB1" w14:textId="77777777" w:rsidR="00AB0A5C" w:rsidRDefault="00AB0A5C" w:rsidP="00AB0A5C">
      <w:pPr>
        <w:rPr>
          <w:b/>
        </w:rPr>
      </w:pPr>
      <w:r>
        <w:rPr>
          <w:b/>
        </w:rPr>
        <w:t>AD HOCS</w:t>
      </w:r>
    </w:p>
    <w:p w14:paraId="4F062D0D" w14:textId="77777777" w:rsidR="00CD7158" w:rsidRDefault="00CD7158" w:rsidP="00AB0A5C">
      <w:pPr>
        <w:rPr>
          <w:b/>
        </w:rPr>
      </w:pPr>
    </w:p>
    <w:p w14:paraId="24A1B28C" w14:textId="4063850A" w:rsidR="00AB0A5C" w:rsidRDefault="00AB0A5C" w:rsidP="00AB0A5C">
      <w:r>
        <w:rPr>
          <w:b/>
        </w:rPr>
        <w:t xml:space="preserve">Archivist:  </w:t>
      </w:r>
      <w:r>
        <w:t xml:space="preserve">Gretchen </w:t>
      </w:r>
      <w:r w:rsidR="007C37DA">
        <w:t>will continue to add slides.</w:t>
      </w:r>
    </w:p>
    <w:p w14:paraId="099D4D6D" w14:textId="77777777" w:rsidR="00544A72" w:rsidRDefault="00544A72" w:rsidP="00AB0A5C"/>
    <w:p w14:paraId="6AFE0514" w14:textId="66453F61" w:rsidR="00AB0A5C" w:rsidRDefault="00AB0A5C" w:rsidP="00AB0A5C">
      <w:r w:rsidRPr="00AB0A5C">
        <w:rPr>
          <w:b/>
        </w:rPr>
        <w:t>Celebrate Literacy:</w:t>
      </w:r>
      <w:r>
        <w:rPr>
          <w:b/>
        </w:rPr>
        <w:t xml:space="preserve">  </w:t>
      </w:r>
      <w:r w:rsidRPr="00AB0A5C">
        <w:t>Tina</w:t>
      </w:r>
      <w:r w:rsidR="007C37DA">
        <w:t xml:space="preserve"> was absent, but</w:t>
      </w:r>
      <w:r w:rsidRPr="00AB0A5C">
        <w:t xml:space="preserve"> </w:t>
      </w:r>
      <w:r w:rsidR="007C37DA">
        <w:t>asked for nominations to be sent to her by September 30</w:t>
      </w:r>
      <w:r w:rsidR="007C37DA" w:rsidRPr="007C37DA">
        <w:rPr>
          <w:vertAlign w:val="superscript"/>
        </w:rPr>
        <w:t>th</w:t>
      </w:r>
      <w:r w:rsidR="007C37DA">
        <w:t>.  One suggestion at the meeting was the Little Libraries in Coatesville.  Beth will find out that contact person to get more information for Tina.</w:t>
      </w:r>
    </w:p>
    <w:p w14:paraId="72AFF243" w14:textId="77777777" w:rsidR="00544A72" w:rsidRDefault="00544A72" w:rsidP="00AB0A5C"/>
    <w:p w14:paraId="00C8C58D" w14:textId="193AFDA2" w:rsidR="00AB0A5C" w:rsidRDefault="00AB0A5C" w:rsidP="00AB0A5C">
      <w:r w:rsidRPr="00AB0A5C">
        <w:rPr>
          <w:b/>
        </w:rPr>
        <w:t>Awards</w:t>
      </w:r>
      <w:r>
        <w:rPr>
          <w:b/>
        </w:rPr>
        <w:t xml:space="preserve">:  </w:t>
      </w:r>
      <w:r w:rsidRPr="00AB0A5C">
        <w:t>Jane S. said that she needs the literacy advocacy, membership plan, and Laundromat Library reports by September 15</w:t>
      </w:r>
      <w:r w:rsidRPr="00AB0A5C">
        <w:rPr>
          <w:vertAlign w:val="superscript"/>
        </w:rPr>
        <w:t>th</w:t>
      </w:r>
      <w:r w:rsidRPr="00AB0A5C">
        <w:t xml:space="preserve"> to submit to ILA for an Honor Council Award.</w:t>
      </w:r>
      <w:r w:rsidR="001A0045">
        <w:t xml:space="preserve">  The KSRA Award requirements are due September 3oth.  This includes the Act 48 calendar, literacy goals and board member certification.  The activities from last year will be sent for the Honor Council Award.  Jane asked that all board members keep the CCRA and ILA dues up-to-date.  CCRA also received a certificate of recognition for 35 years as a reading council.</w:t>
      </w:r>
    </w:p>
    <w:p w14:paraId="62EDDFDC" w14:textId="77777777" w:rsidR="00544A72" w:rsidRDefault="00544A72" w:rsidP="00AB0A5C"/>
    <w:p w14:paraId="3BFF6ABF" w14:textId="1393E6E5" w:rsidR="00AB0A5C" w:rsidRDefault="00AB0A5C" w:rsidP="00AB0A5C">
      <w:r>
        <w:rPr>
          <w:b/>
        </w:rPr>
        <w:t xml:space="preserve">Fundraising: </w:t>
      </w:r>
      <w:r>
        <w:t>To support our literacy projects, book and monetary donations will be asked request</w:t>
      </w:r>
      <w:r w:rsidR="001A0045">
        <w:t xml:space="preserve">ed for each program meeting.  </w:t>
      </w:r>
    </w:p>
    <w:p w14:paraId="2E18A3A9" w14:textId="77777777" w:rsidR="001A0045" w:rsidRDefault="001A0045" w:rsidP="00AB0A5C"/>
    <w:p w14:paraId="495953BF" w14:textId="77777777" w:rsidR="00AB0A5C" w:rsidRDefault="00AB0A5C" w:rsidP="00AB0A5C">
      <w:r>
        <w:rPr>
          <w:b/>
        </w:rPr>
        <w:t xml:space="preserve">Act 48:  </w:t>
      </w:r>
      <w:r>
        <w:t>Jane V. will make and collect the evaluation forms at the meeting so that they are on file for PDE.</w:t>
      </w:r>
    </w:p>
    <w:p w14:paraId="401B04B9" w14:textId="77777777" w:rsidR="001A0045" w:rsidRDefault="001A0045" w:rsidP="00AB0A5C"/>
    <w:p w14:paraId="0F4C9B39" w14:textId="77777777" w:rsidR="00AB0A5C" w:rsidRDefault="00AB0A5C" w:rsidP="00AB0A5C">
      <w:r>
        <w:rPr>
          <w:b/>
        </w:rPr>
        <w:t xml:space="preserve">Reference Manual:  </w:t>
      </w:r>
      <w:r>
        <w:t>Jane S. said that it is available electronically.</w:t>
      </w:r>
    </w:p>
    <w:p w14:paraId="679111D5" w14:textId="77777777" w:rsidR="001A0045" w:rsidRDefault="001A0045" w:rsidP="00AB0A5C"/>
    <w:p w14:paraId="06DB1C46" w14:textId="77777777" w:rsidR="001A0045" w:rsidRDefault="00AB0A5C" w:rsidP="00AB0A5C">
      <w:r>
        <w:rPr>
          <w:b/>
        </w:rPr>
        <w:t xml:space="preserve">Scholarship:  </w:t>
      </w:r>
      <w:r w:rsidRPr="00AB0A5C">
        <w:t>Carolyn said that</w:t>
      </w:r>
      <w:r w:rsidR="001A0045">
        <w:t xml:space="preserve"> she finally got in contact with a counsellor from Coatesville who sent her a name of a student who would qualify for the Annette T. Rabin Scholarship.  The 2017 recipient is Amanda Hefner</w:t>
      </w:r>
      <w:r w:rsidRPr="00AB0A5C">
        <w:t>.</w:t>
      </w:r>
      <w:r w:rsidR="001A0045">
        <w:t xml:space="preserve">  Amanda sent a thank you to Carolyn for the </w:t>
      </w:r>
      <w:r w:rsidRPr="00AB0A5C">
        <w:t>$500 book scholarship.  Downingtown East</w:t>
      </w:r>
      <w:r w:rsidR="001A0045">
        <w:t xml:space="preserve"> will be this year’s recipient.  A Downingtown East student will receive the 2018 scholarship.</w:t>
      </w:r>
      <w:r w:rsidRPr="00AB0A5C">
        <w:t xml:space="preserve"> </w:t>
      </w:r>
    </w:p>
    <w:p w14:paraId="68700741" w14:textId="1ED85C9C" w:rsidR="00AB0A5C" w:rsidRPr="00AB0A5C" w:rsidRDefault="00AB0A5C" w:rsidP="00AB0A5C">
      <w:r w:rsidRPr="00AB0A5C">
        <w:t xml:space="preserve"> </w:t>
      </w:r>
    </w:p>
    <w:p w14:paraId="4AE479A3" w14:textId="35F1EA7D" w:rsidR="00AB0A5C" w:rsidRDefault="00AB0A5C" w:rsidP="00AB0A5C">
      <w:r w:rsidRPr="00AB0A5C">
        <w:rPr>
          <w:b/>
        </w:rPr>
        <w:t>Student</w:t>
      </w:r>
      <w:r>
        <w:rPr>
          <w:b/>
        </w:rPr>
        <w:t xml:space="preserve"> Ambassador</w:t>
      </w:r>
      <w:r w:rsidR="001A0045">
        <w:rPr>
          <w:b/>
        </w:rPr>
        <w:t>s</w:t>
      </w:r>
      <w:r>
        <w:rPr>
          <w:b/>
        </w:rPr>
        <w:t xml:space="preserve">:  </w:t>
      </w:r>
      <w:r>
        <w:t>Glendia was already contacted to speak to Brandywine’s Teacher Academy for March 8</w:t>
      </w:r>
      <w:r w:rsidRPr="00AB0A5C">
        <w:rPr>
          <w:vertAlign w:val="superscript"/>
        </w:rPr>
        <w:t>th</w:t>
      </w:r>
      <w:r>
        <w:t xml:space="preserve">.  She will </w:t>
      </w:r>
      <w:r w:rsidR="001A0045">
        <w:t xml:space="preserve">be </w:t>
      </w:r>
      <w:r>
        <w:t>contact</w:t>
      </w:r>
      <w:r w:rsidR="001A0045">
        <w:t>ing</w:t>
      </w:r>
      <w:r>
        <w:t xml:space="preserve"> Pickering and Penn</w:t>
      </w:r>
      <w:r w:rsidR="001A0045">
        <w:t>ock’s Bridge teacher academies to schedule a speaking date.</w:t>
      </w:r>
    </w:p>
    <w:p w14:paraId="34AE7E91" w14:textId="77777777" w:rsidR="001A0045" w:rsidRDefault="001A0045" w:rsidP="00AB0A5C"/>
    <w:p w14:paraId="7B0B11D6" w14:textId="32386CC9" w:rsidR="00AB0A5C" w:rsidRDefault="00AB0A5C" w:rsidP="00AB0A5C">
      <w:r>
        <w:rPr>
          <w:b/>
        </w:rPr>
        <w:t xml:space="preserve">Teachers as Readers and Writers:  </w:t>
      </w:r>
      <w:r>
        <w:t>Cindy</w:t>
      </w:r>
      <w:r w:rsidR="001A0045">
        <w:t xml:space="preserve"> and Ali will look into using Facebook for a discussion of </w:t>
      </w:r>
      <w:r w:rsidRPr="00AB0A5C">
        <w:rPr>
          <w:u w:val="single"/>
        </w:rPr>
        <w:t>Disrupting Thinking</w:t>
      </w:r>
      <w:r>
        <w:t xml:space="preserve"> by Kylene Beers and Robert E. Probst.</w:t>
      </w:r>
      <w:r w:rsidR="001A0045">
        <w:t xml:space="preserve">  Rose mentioned the possibility of a blog on our website.</w:t>
      </w:r>
    </w:p>
    <w:p w14:paraId="405C37B9" w14:textId="77777777" w:rsidR="001A0045" w:rsidRDefault="001A0045" w:rsidP="00AB0A5C"/>
    <w:p w14:paraId="2CD2850E" w14:textId="55A6AE11" w:rsidR="001A0045" w:rsidRPr="001A0045" w:rsidRDefault="001A0045" w:rsidP="00AB0A5C">
      <w:r>
        <w:rPr>
          <w:b/>
        </w:rPr>
        <w:lastRenderedPageBreak/>
        <w:t xml:space="preserve">Technology:  </w:t>
      </w:r>
      <w:r>
        <w:t>Jen said that when we change our name to CCLA, or if we merge she will have to change the website and will have to be given some flexibility in doing so.</w:t>
      </w:r>
    </w:p>
    <w:p w14:paraId="6B1CB699" w14:textId="77777777" w:rsidR="00AB0A5C" w:rsidRDefault="00AB0A5C" w:rsidP="00AB0A5C">
      <w:pPr>
        <w:rPr>
          <w:b/>
        </w:rPr>
      </w:pPr>
    </w:p>
    <w:p w14:paraId="036D7D7F" w14:textId="77777777" w:rsidR="001A0045" w:rsidRDefault="001A0045" w:rsidP="00AB0A5C">
      <w:pPr>
        <w:rPr>
          <w:b/>
        </w:rPr>
      </w:pPr>
    </w:p>
    <w:p w14:paraId="47960544" w14:textId="77777777" w:rsidR="00AB0A5C" w:rsidRDefault="00AB0A5C" w:rsidP="00AB0A5C">
      <w:pPr>
        <w:rPr>
          <w:b/>
        </w:rPr>
      </w:pPr>
      <w:r>
        <w:rPr>
          <w:b/>
        </w:rPr>
        <w:t>UNFINISHED BUSINESS</w:t>
      </w:r>
    </w:p>
    <w:p w14:paraId="20C8EFE6" w14:textId="77777777" w:rsidR="001A0045" w:rsidRDefault="001A0045" w:rsidP="00AB0A5C">
      <w:pPr>
        <w:rPr>
          <w:b/>
        </w:rPr>
      </w:pPr>
    </w:p>
    <w:p w14:paraId="379FAC51" w14:textId="6154DAF1" w:rsidR="00AB0A5C" w:rsidRPr="00AB0A5C" w:rsidRDefault="00AB0A5C" w:rsidP="00AB0A5C">
      <w:pPr>
        <w:rPr>
          <w:b/>
        </w:rPr>
      </w:pPr>
      <w:r w:rsidRPr="00AB0A5C">
        <w:rPr>
          <w:b/>
        </w:rPr>
        <w:t>Fundraiser</w:t>
      </w:r>
      <w:r>
        <w:rPr>
          <w:b/>
        </w:rPr>
        <w:t>:</w:t>
      </w:r>
    </w:p>
    <w:p w14:paraId="794C9435" w14:textId="2C0D9990" w:rsidR="00AB0A5C" w:rsidRDefault="001A0045" w:rsidP="00AB0A5C">
      <w:r>
        <w:t>Ro Batson explained the Boscov’s Fundraiser and gave envelopes of ten tickets to all board members to sell. This was voted on and agreed upon at the summer board meeting.  Jane S. made receipts and tally sheets.  Ro wrote up directions.  She will be selling the coupons at the September program.</w:t>
      </w:r>
    </w:p>
    <w:p w14:paraId="71DBED2A" w14:textId="77777777" w:rsidR="001A0045" w:rsidRDefault="001A0045" w:rsidP="00AB0A5C"/>
    <w:p w14:paraId="0E4B1157" w14:textId="7682A787" w:rsidR="00AB0A5C" w:rsidRDefault="00AB0A5C" w:rsidP="00AB0A5C">
      <w:r>
        <w:rPr>
          <w:b/>
        </w:rPr>
        <w:t xml:space="preserve">Basket:  </w:t>
      </w:r>
      <w:r w:rsidR="001A0045">
        <w:t xml:space="preserve">Golden books, stuffed animals, candy, and a </w:t>
      </w:r>
      <w:r w:rsidR="001A0045">
        <w:softHyphen/>
        <w:t xml:space="preserve"> </w:t>
      </w:r>
      <w:r>
        <w:t xml:space="preserve">Glendia explained the idea for the KSRA (KSLA) CCRA basket.  Since this is the golden anniversary of KSRA (KSLA), we are doing a “Golden Days” basket with a variety of Golden Books and stuffed animals.  Rose is getting a birdhouse made out of them of </w:t>
      </w:r>
      <w:r>
        <w:rPr>
          <w:u w:val="single"/>
        </w:rPr>
        <w:t>The Pokey Little Puppy</w:t>
      </w:r>
      <w:r w:rsidR="001A0045">
        <w:t xml:space="preserve"> birdhouse were collected for Carolyn to use in our basket</w:t>
      </w:r>
      <w:r>
        <w:t xml:space="preserve">.  </w:t>
      </w:r>
      <w:r w:rsidR="001A0045">
        <w:t>Thanks to all who contributed and to Carolyn for creating the basket.</w:t>
      </w:r>
    </w:p>
    <w:p w14:paraId="7670A66D" w14:textId="77777777" w:rsidR="001A0045" w:rsidRDefault="001A0045" w:rsidP="00AB0A5C"/>
    <w:p w14:paraId="5AADA526" w14:textId="52A57EE4" w:rsidR="001A0045" w:rsidRDefault="001A0045" w:rsidP="00AB0A5C">
      <w:pPr>
        <w:rPr>
          <w:b/>
        </w:rPr>
      </w:pPr>
      <w:r w:rsidRPr="001A0045">
        <w:rPr>
          <w:b/>
        </w:rPr>
        <w:t>NEW BUSINESS</w:t>
      </w:r>
    </w:p>
    <w:p w14:paraId="3201D3BC" w14:textId="77777777" w:rsidR="001A0045" w:rsidRDefault="001A0045" w:rsidP="00AB0A5C">
      <w:pPr>
        <w:rPr>
          <w:b/>
        </w:rPr>
      </w:pPr>
    </w:p>
    <w:p w14:paraId="0B24A426" w14:textId="3573D386" w:rsidR="001A0045" w:rsidRPr="001A0045" w:rsidRDefault="001A0045" w:rsidP="00AB0A5C">
      <w:r>
        <w:t>Ro brought up the idea of sending money to Texas Library Association Disaster Relief Fund (TXLA.org) in the aftermath of Hurricane Harvey</w:t>
      </w:r>
      <w:r w:rsidRPr="001A0045">
        <w:rPr>
          <w:b/>
        </w:rPr>
        <w:t>.  Jane S.</w:t>
      </w:r>
      <w:r>
        <w:t xml:space="preserve"> </w:t>
      </w:r>
      <w:r w:rsidRPr="001A0045">
        <w:rPr>
          <w:b/>
        </w:rPr>
        <w:t>moved that we use the Texas Library</w:t>
      </w:r>
      <w:r>
        <w:t xml:space="preserve"> </w:t>
      </w:r>
      <w:r w:rsidRPr="001A0045">
        <w:rPr>
          <w:b/>
        </w:rPr>
        <w:t>Association Disaster Relief Fund as our international project this year if ILA okays it.  Carolyn seconded it and the motion passed.</w:t>
      </w:r>
      <w:r>
        <w:t xml:space="preserve">  Rose said that we would have to check with Cynthia and ILA.   </w:t>
      </w:r>
      <w:r w:rsidRPr="001A0045">
        <w:rPr>
          <w:b/>
        </w:rPr>
        <w:t>Beth moved that we change program meeting collections so that November’s Library League Collection would go on as scheduled, but that money would be collected in January for the Texas Libraries and that April’s meeting would remain open for the time being.  This was seconded by Jane S.  Motion carried.</w:t>
      </w:r>
    </w:p>
    <w:p w14:paraId="0D61E6D9" w14:textId="77777777" w:rsidR="001A0045" w:rsidRDefault="001A0045" w:rsidP="00AB0A5C"/>
    <w:p w14:paraId="32C9E1B1" w14:textId="2DF2614C" w:rsidR="001078A3" w:rsidRPr="001078A3" w:rsidRDefault="001078A3" w:rsidP="00AB0A5C">
      <w:r>
        <w:rPr>
          <w:b/>
        </w:rPr>
        <w:t xml:space="preserve">Next Board Meeting:  </w:t>
      </w:r>
      <w:r w:rsidR="001A0045">
        <w:t xml:space="preserve">November 1st, Wednesday, </w:t>
      </w:r>
      <w:r>
        <w:t>a</w:t>
      </w:r>
      <w:r w:rsidR="001A0045">
        <w:t>t 4:30 at CCIU Room 234</w:t>
      </w:r>
      <w:r>
        <w:t>.</w:t>
      </w:r>
      <w:r w:rsidR="001A0045">
        <w:t xml:space="preserve">  Check the monitor at the front desk to confirm the room number. Please be aware that CCRA board members cannot get into that room until 4:30 because of another group.</w:t>
      </w:r>
    </w:p>
    <w:p w14:paraId="0A6D3171" w14:textId="77777777" w:rsidR="00AB0A5C" w:rsidRDefault="00AB0A5C" w:rsidP="00AB0A5C"/>
    <w:p w14:paraId="1A0E6796" w14:textId="35A8AD6D" w:rsidR="00AB0A5C" w:rsidRDefault="00AB0A5C" w:rsidP="00AB0A5C">
      <w:pPr>
        <w:rPr>
          <w:b/>
        </w:rPr>
      </w:pPr>
      <w:r w:rsidRPr="00AB0A5C">
        <w:rPr>
          <w:b/>
        </w:rPr>
        <w:t>ADJOURN</w:t>
      </w:r>
    </w:p>
    <w:p w14:paraId="2311F076" w14:textId="6EB4AD28" w:rsidR="00AB0A5C" w:rsidRDefault="00AB0A5C" w:rsidP="00AB0A5C">
      <w:r>
        <w:t>Ros</w:t>
      </w:r>
      <w:r w:rsidR="001A0045">
        <w:t xml:space="preserve">e adjourned the meeting at 6:30 </w:t>
      </w:r>
      <w:r>
        <w:t>pm.</w:t>
      </w:r>
    </w:p>
    <w:p w14:paraId="0242ABBF" w14:textId="77777777" w:rsidR="00AB0A5C" w:rsidRDefault="00AB0A5C" w:rsidP="00AB0A5C"/>
    <w:p w14:paraId="310AA4E8" w14:textId="42FEDAEE" w:rsidR="00AB0A5C" w:rsidRDefault="00AB0A5C" w:rsidP="00AB0A5C">
      <w:r>
        <w:t>Respectfully submitted,</w:t>
      </w:r>
    </w:p>
    <w:p w14:paraId="00652310" w14:textId="77777777" w:rsidR="00AB0A5C" w:rsidRDefault="00AB0A5C" w:rsidP="00AB0A5C"/>
    <w:p w14:paraId="4621A631" w14:textId="335B8102" w:rsidR="00AB0A5C" w:rsidRDefault="00AB0A5C" w:rsidP="00AB0A5C">
      <w:r>
        <w:t>Glendia Kennedy</w:t>
      </w:r>
    </w:p>
    <w:p w14:paraId="57CA9759" w14:textId="5ADADF83" w:rsidR="0072749F" w:rsidRPr="00552B7C" w:rsidRDefault="00AB0A5C" w:rsidP="00AB0A5C">
      <w:r>
        <w:t>Secretary</w:t>
      </w:r>
    </w:p>
    <w:p w14:paraId="6AA0D206" w14:textId="77777777" w:rsidR="00AB0A5C" w:rsidRDefault="00AB0A5C"/>
    <w:sectPr w:rsidR="00AB0A5C" w:rsidSect="0037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74"/>
    <w:rsid w:val="000720A4"/>
    <w:rsid w:val="001078A3"/>
    <w:rsid w:val="001A0045"/>
    <w:rsid w:val="002222A6"/>
    <w:rsid w:val="00276F13"/>
    <w:rsid w:val="00374718"/>
    <w:rsid w:val="003B0182"/>
    <w:rsid w:val="004A6474"/>
    <w:rsid w:val="004E6EE4"/>
    <w:rsid w:val="00544A72"/>
    <w:rsid w:val="00552B7C"/>
    <w:rsid w:val="0061161A"/>
    <w:rsid w:val="006244CD"/>
    <w:rsid w:val="00712B2F"/>
    <w:rsid w:val="0072749F"/>
    <w:rsid w:val="007C37DA"/>
    <w:rsid w:val="008574B0"/>
    <w:rsid w:val="008C06A6"/>
    <w:rsid w:val="00A93855"/>
    <w:rsid w:val="00AB0A5C"/>
    <w:rsid w:val="00AF4D03"/>
    <w:rsid w:val="00C104CC"/>
    <w:rsid w:val="00CD7158"/>
    <w:rsid w:val="00D84804"/>
    <w:rsid w:val="00DE7BAF"/>
    <w:rsid w:val="00E5237C"/>
    <w:rsid w:val="00F7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8F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6A6"/>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6A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2519">
      <w:bodyDiv w:val="1"/>
      <w:marLeft w:val="0"/>
      <w:marRight w:val="0"/>
      <w:marTop w:val="0"/>
      <w:marBottom w:val="0"/>
      <w:divBdr>
        <w:top w:val="none" w:sz="0" w:space="0" w:color="auto"/>
        <w:left w:val="none" w:sz="0" w:space="0" w:color="auto"/>
        <w:bottom w:val="none" w:sz="0" w:space="0" w:color="auto"/>
        <w:right w:val="none" w:sz="0" w:space="0" w:color="auto"/>
      </w:divBdr>
    </w:div>
    <w:div w:id="1177185738">
      <w:bodyDiv w:val="1"/>
      <w:marLeft w:val="0"/>
      <w:marRight w:val="0"/>
      <w:marTop w:val="0"/>
      <w:marBottom w:val="0"/>
      <w:divBdr>
        <w:top w:val="none" w:sz="0" w:space="0" w:color="auto"/>
        <w:left w:val="none" w:sz="0" w:space="0" w:color="auto"/>
        <w:bottom w:val="none" w:sz="0" w:space="0" w:color="auto"/>
        <w:right w:val="none" w:sz="0" w:space="0" w:color="auto"/>
      </w:divBdr>
      <w:divsChild>
        <w:div w:id="684213967">
          <w:marLeft w:val="0"/>
          <w:marRight w:val="0"/>
          <w:marTop w:val="0"/>
          <w:marBottom w:val="0"/>
          <w:divBdr>
            <w:top w:val="none" w:sz="0" w:space="0" w:color="auto"/>
            <w:left w:val="none" w:sz="0" w:space="0" w:color="auto"/>
            <w:bottom w:val="none" w:sz="0" w:space="0" w:color="auto"/>
            <w:right w:val="none" w:sz="0" w:space="0" w:color="auto"/>
          </w:divBdr>
        </w:div>
        <w:div w:id="55249677">
          <w:marLeft w:val="0"/>
          <w:marRight w:val="0"/>
          <w:marTop w:val="0"/>
          <w:marBottom w:val="0"/>
          <w:divBdr>
            <w:top w:val="none" w:sz="0" w:space="0" w:color="auto"/>
            <w:left w:val="none" w:sz="0" w:space="0" w:color="auto"/>
            <w:bottom w:val="none" w:sz="0" w:space="0" w:color="auto"/>
            <w:right w:val="none" w:sz="0" w:space="0" w:color="auto"/>
          </w:divBdr>
        </w:div>
        <w:div w:id="21404105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Owner</cp:lastModifiedBy>
  <cp:revision>2</cp:revision>
  <dcterms:created xsi:type="dcterms:W3CDTF">2017-10-15T17:11:00Z</dcterms:created>
  <dcterms:modified xsi:type="dcterms:W3CDTF">2017-10-15T17:11:00Z</dcterms:modified>
</cp:coreProperties>
</file>